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C" w:rsidRDefault="004C0C9C" w:rsidP="008D5AC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Arial" w:hAnsi="Arial" w:cs="Arial"/>
          <w:sz w:val="22"/>
          <w:szCs w:val="30"/>
        </w:rPr>
      </w:pPr>
      <w:r w:rsidRPr="005239AE">
        <w:rPr>
          <w:rFonts w:ascii="Arial" w:hAnsi="Arial" w:cs="Arial"/>
          <w:b/>
          <w:sz w:val="30"/>
          <w:szCs w:val="30"/>
        </w:rPr>
        <w:t>Intent to Co</w:t>
      </w:r>
      <w:r>
        <w:rPr>
          <w:rFonts w:ascii="Arial" w:hAnsi="Arial" w:cs="Arial"/>
          <w:b/>
          <w:sz w:val="30"/>
          <w:szCs w:val="30"/>
        </w:rPr>
        <w:t>mpete at THSSDL State Tournament</w:t>
      </w:r>
    </w:p>
    <w:p w:rsidR="008D5AC5" w:rsidRDefault="008D5AC5" w:rsidP="008D5AC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Arial" w:hAnsi="Arial" w:cs="Arial"/>
          <w:sz w:val="22"/>
          <w:szCs w:val="30"/>
        </w:rPr>
      </w:pPr>
    </w:p>
    <w:p w:rsidR="008D5AC5" w:rsidRPr="002E5920" w:rsidRDefault="008D5AC5" w:rsidP="008D5AC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2"/>
          <w:szCs w:val="30"/>
        </w:rPr>
        <w:t>S</w:t>
      </w:r>
      <w:r w:rsidRPr="0099516C">
        <w:rPr>
          <w:rFonts w:ascii="Arial" w:hAnsi="Arial" w:cs="Arial"/>
          <w:sz w:val="22"/>
          <w:szCs w:val="30"/>
        </w:rPr>
        <w:t>ubmission of the “Intent to Compete” form indicates understanding of the rules, regulations, and guidelines for competition at District and State tournaments</w:t>
      </w:r>
      <w:r>
        <w:rPr>
          <w:rFonts w:ascii="Arial" w:hAnsi="Arial" w:cs="Arial"/>
          <w:sz w:val="22"/>
          <w:szCs w:val="30"/>
        </w:rPr>
        <w:t xml:space="preserve"> and agreement to abide by these rules, regulations, and guidelines. </w:t>
      </w:r>
      <w:r w:rsidRPr="0099516C">
        <w:rPr>
          <w:rFonts w:ascii="Arial" w:hAnsi="Arial" w:cs="Arial"/>
          <w:sz w:val="22"/>
          <w:szCs w:val="30"/>
        </w:rPr>
        <w:t xml:space="preserve">It is important to remember that doubling at District </w:t>
      </w:r>
      <w:r>
        <w:rPr>
          <w:rFonts w:ascii="Arial" w:hAnsi="Arial" w:cs="Arial"/>
          <w:sz w:val="22"/>
          <w:szCs w:val="30"/>
        </w:rPr>
        <w:t xml:space="preserve">and State is severely limited. </w:t>
      </w:r>
      <w:r w:rsidRPr="0099516C">
        <w:rPr>
          <w:rFonts w:ascii="Arial" w:hAnsi="Arial" w:cs="Arial"/>
          <w:sz w:val="22"/>
          <w:szCs w:val="30"/>
        </w:rPr>
        <w:t xml:space="preserve">Debaters may enter Congress at State only after elimination from Debate competition; however, they must be listed on the “Intent to Compete” form and must pay </w:t>
      </w:r>
      <w:r>
        <w:rPr>
          <w:rFonts w:ascii="Arial" w:hAnsi="Arial" w:cs="Arial"/>
          <w:sz w:val="22"/>
          <w:szCs w:val="30"/>
        </w:rPr>
        <w:t xml:space="preserve">the entry fee at registration. </w:t>
      </w:r>
      <w:r w:rsidRPr="0099516C">
        <w:rPr>
          <w:rFonts w:ascii="Arial" w:hAnsi="Arial" w:cs="Arial"/>
          <w:sz w:val="22"/>
          <w:szCs w:val="30"/>
        </w:rPr>
        <w:t xml:space="preserve">Debaters may not participate </w:t>
      </w:r>
      <w:r>
        <w:rPr>
          <w:rFonts w:ascii="Arial" w:hAnsi="Arial" w:cs="Arial"/>
          <w:sz w:val="22"/>
          <w:szCs w:val="30"/>
        </w:rPr>
        <w:t>in any individual events. </w:t>
      </w:r>
      <w:r w:rsidRPr="0099516C">
        <w:rPr>
          <w:rFonts w:ascii="Arial" w:hAnsi="Arial" w:cs="Arial"/>
          <w:sz w:val="22"/>
          <w:szCs w:val="30"/>
        </w:rPr>
        <w:t>Students entered in Interp Theatre or One-Act Play can enter Individual events or Congress but not Debate.  Students may only enter one individual event at District or State competition. </w:t>
      </w:r>
      <w:r w:rsidRPr="00743EE2">
        <w:rPr>
          <w:rFonts w:ascii="Arial" w:hAnsi="Arial" w:cs="Arial"/>
          <w:b/>
          <w:sz w:val="22"/>
          <w:szCs w:val="30"/>
        </w:rPr>
        <w:t>Violation of the rules, regulations, or guidelines may result in disqualification from the competition.</w:t>
      </w:r>
    </w:p>
    <w:p w:rsidR="008D5AC5" w:rsidRDefault="008D5AC5" w:rsidP="008D5AC5">
      <w:r>
        <w:tab/>
      </w:r>
      <w: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08"/>
        <w:gridCol w:w="5744"/>
      </w:tblGrid>
      <w:tr w:rsidR="008D5AC5">
        <w:tc>
          <w:tcPr>
            <w:tcW w:w="2171" w:type="pct"/>
          </w:tcPr>
          <w:p w:rsidR="008D5AC5" w:rsidRPr="00367E8D" w:rsidRDefault="008D5AC5" w:rsidP="008D5AC5">
            <w:pPr>
              <w:rPr>
                <w:u w:val="single"/>
              </w:rPr>
            </w:pPr>
            <w:r>
              <w:t xml:space="preserve">School: </w:t>
            </w:r>
            <w:r w:rsidRPr="00367E8D"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bookmarkStart w:id="0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0"/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2829" w:type="pct"/>
          </w:tcPr>
          <w:p w:rsidR="008D5AC5" w:rsidRPr="00367E8D" w:rsidRDefault="008D5AC5" w:rsidP="008D5AC5">
            <w:pPr>
              <w:rPr>
                <w:u w:val="single"/>
              </w:rPr>
            </w:pPr>
            <w:r>
              <w:t xml:space="preserve">District: </w:t>
            </w:r>
            <w:r w:rsidRPr="00367E8D"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>
        <w:tc>
          <w:tcPr>
            <w:tcW w:w="2171" w:type="pct"/>
          </w:tcPr>
          <w:p w:rsidR="008D5AC5" w:rsidRPr="00367E8D" w:rsidRDefault="008D5AC5" w:rsidP="008D5AC5">
            <w:pPr>
              <w:rPr>
                <w:u w:val="single"/>
              </w:rPr>
            </w:pPr>
            <w:r>
              <w:t xml:space="preserve">Coach: </w:t>
            </w:r>
            <w:r w:rsidRPr="00367E8D"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2829" w:type="pct"/>
          </w:tcPr>
          <w:p w:rsidR="008D5AC5" w:rsidRPr="00367E8D" w:rsidRDefault="008D5AC5" w:rsidP="008D5AC5">
            <w:pPr>
              <w:rPr>
                <w:b/>
              </w:rPr>
            </w:pPr>
            <w:r w:rsidRPr="00367E8D">
              <w:rPr>
                <w:b/>
              </w:rPr>
              <w:t>Telephone</w:t>
            </w:r>
          </w:p>
        </w:tc>
      </w:tr>
      <w:tr w:rsidR="008D5AC5">
        <w:tc>
          <w:tcPr>
            <w:tcW w:w="2171" w:type="pct"/>
          </w:tcPr>
          <w:p w:rsidR="008D5AC5" w:rsidRDefault="008D5AC5" w:rsidP="008D5AC5"/>
        </w:tc>
        <w:tc>
          <w:tcPr>
            <w:tcW w:w="2829" w:type="pct"/>
          </w:tcPr>
          <w:p w:rsidR="008D5AC5" w:rsidRPr="00367E8D" w:rsidRDefault="008D5AC5" w:rsidP="008D5AC5">
            <w:pPr>
              <w:rPr>
                <w:u w:val="single"/>
              </w:rPr>
            </w:pPr>
            <w:r>
              <w:t xml:space="preserve">Home:  </w:t>
            </w:r>
            <w:r w:rsidRPr="00367E8D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  <w:bookmarkEnd w:id="1"/>
          </w:p>
        </w:tc>
      </w:tr>
      <w:tr w:rsidR="008D5AC5">
        <w:tc>
          <w:tcPr>
            <w:tcW w:w="2171" w:type="pct"/>
          </w:tcPr>
          <w:p w:rsidR="008D5AC5" w:rsidRDefault="008D5AC5" w:rsidP="008D5AC5"/>
        </w:tc>
        <w:tc>
          <w:tcPr>
            <w:tcW w:w="2829" w:type="pct"/>
          </w:tcPr>
          <w:p w:rsidR="008D5AC5" w:rsidRPr="00367E8D" w:rsidRDefault="008D5AC5" w:rsidP="008D5AC5">
            <w:pPr>
              <w:rPr>
                <w:u w:val="single"/>
              </w:rPr>
            </w:pPr>
            <w:r>
              <w:t xml:space="preserve">Office: </w:t>
            </w:r>
            <w:r w:rsidRPr="00367E8D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>
        <w:tc>
          <w:tcPr>
            <w:tcW w:w="2171" w:type="pct"/>
          </w:tcPr>
          <w:p w:rsidR="008D5AC5" w:rsidRDefault="008D5AC5" w:rsidP="008D5AC5"/>
        </w:tc>
        <w:tc>
          <w:tcPr>
            <w:tcW w:w="2829" w:type="pct"/>
          </w:tcPr>
          <w:p w:rsidR="008D5AC5" w:rsidRPr="00367E8D" w:rsidRDefault="008D5AC5" w:rsidP="008D5AC5">
            <w:pPr>
              <w:rPr>
                <w:u w:val="single"/>
              </w:rPr>
            </w:pPr>
            <w:r>
              <w:t xml:space="preserve">Fax:      </w:t>
            </w:r>
            <w:r w:rsidRPr="00367E8D"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>
        <w:tc>
          <w:tcPr>
            <w:tcW w:w="2171" w:type="pct"/>
          </w:tcPr>
          <w:p w:rsidR="008D5AC5" w:rsidRDefault="008D5AC5" w:rsidP="008D5AC5"/>
        </w:tc>
        <w:tc>
          <w:tcPr>
            <w:tcW w:w="2829" w:type="pct"/>
          </w:tcPr>
          <w:p w:rsidR="008D5AC5" w:rsidRPr="00367E8D" w:rsidRDefault="008D5AC5" w:rsidP="008D5AC5">
            <w:pPr>
              <w:rPr>
                <w:u w:val="single"/>
              </w:rPr>
            </w:pPr>
            <w:r>
              <w:t xml:space="preserve">Email:  </w:t>
            </w:r>
            <w:r w:rsidRPr="00367E8D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  <w:bookmarkEnd w:id="2"/>
          </w:p>
        </w:tc>
      </w:tr>
      <w:tr w:rsidR="008D5AC5">
        <w:tc>
          <w:tcPr>
            <w:tcW w:w="2171" w:type="pct"/>
          </w:tcPr>
          <w:p w:rsidR="008D5AC5" w:rsidRDefault="008D5AC5" w:rsidP="008D5AC5"/>
        </w:tc>
        <w:tc>
          <w:tcPr>
            <w:tcW w:w="2829" w:type="pct"/>
          </w:tcPr>
          <w:p w:rsidR="008D5AC5" w:rsidRPr="00367E8D" w:rsidRDefault="008D5AC5" w:rsidP="008D5AC5">
            <w:pPr>
              <w:rPr>
                <w:u w:val="single"/>
              </w:rPr>
            </w:pPr>
            <w:r>
              <w:t xml:space="preserve">Cell (optional): </w:t>
            </w:r>
            <w:r w:rsidRPr="00367E8D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</w:tbl>
    <w:p w:rsidR="008D5AC5" w:rsidRDefault="008D5AC5" w:rsidP="008D5AC5"/>
    <w:p w:rsidR="008D5AC5" w:rsidRPr="004A3395" w:rsidRDefault="008D5AC5" w:rsidP="008D5AC5">
      <w:r>
        <w:t>I officially enter the following students who have qualified from our district contest in the State Finals. All contestants must bring original sources and materials for all events.</w:t>
      </w:r>
    </w:p>
    <w:p w:rsidR="008D5AC5" w:rsidRDefault="008D5AC5" w:rsidP="008D5AC5">
      <w:pPr>
        <w:rPr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84"/>
        <w:gridCol w:w="3385"/>
        <w:gridCol w:w="3383"/>
      </w:tblGrid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b/>
                <w:sz w:val="28"/>
                <w:szCs w:val="28"/>
              </w:rPr>
            </w:pPr>
            <w:r w:rsidRPr="00367E8D">
              <w:rPr>
                <w:b/>
                <w:sz w:val="28"/>
                <w:szCs w:val="28"/>
              </w:rPr>
              <w:t>ADS*</w:t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b/>
                <w:sz w:val="28"/>
                <w:szCs w:val="28"/>
              </w:rPr>
            </w:pPr>
            <w:r w:rsidRPr="00367E8D">
              <w:rPr>
                <w:b/>
                <w:sz w:val="28"/>
                <w:szCs w:val="28"/>
              </w:rPr>
              <w:t>Extemp</w:t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b/>
                <w:sz w:val="28"/>
                <w:szCs w:val="28"/>
              </w:rPr>
            </w:pPr>
            <w:r w:rsidRPr="00367E8D">
              <w:rPr>
                <w:b/>
                <w:sz w:val="28"/>
                <w:szCs w:val="28"/>
              </w:rPr>
              <w:t>Duo</w:t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</w:tbl>
    <w:p w:rsidR="008D5AC5" w:rsidRDefault="008D5AC5" w:rsidP="008D5AC5">
      <w:pPr>
        <w:rPr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84"/>
        <w:gridCol w:w="3385"/>
        <w:gridCol w:w="3383"/>
      </w:tblGrid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b/>
                <w:sz w:val="28"/>
                <w:szCs w:val="28"/>
              </w:rPr>
            </w:pPr>
            <w:r w:rsidRPr="00367E8D">
              <w:rPr>
                <w:b/>
                <w:sz w:val="28"/>
                <w:szCs w:val="28"/>
              </w:rPr>
              <w:t>Duet</w:t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b/>
                <w:sz w:val="28"/>
                <w:szCs w:val="28"/>
              </w:rPr>
            </w:pPr>
            <w:r w:rsidRPr="00367E8D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b/>
                <w:sz w:val="28"/>
                <w:szCs w:val="28"/>
              </w:rPr>
            </w:pPr>
            <w:r w:rsidRPr="00367E8D">
              <w:rPr>
                <w:b/>
                <w:sz w:val="28"/>
                <w:szCs w:val="28"/>
              </w:rPr>
              <w:t>HI</w:t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</w:tbl>
    <w:p w:rsidR="008D5AC5" w:rsidRDefault="008D5AC5" w:rsidP="008D5AC5">
      <w:pPr>
        <w:rPr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84"/>
        <w:gridCol w:w="3385"/>
        <w:gridCol w:w="3383"/>
      </w:tblGrid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b/>
                <w:sz w:val="28"/>
                <w:szCs w:val="28"/>
              </w:rPr>
            </w:pPr>
            <w:r w:rsidRPr="00367E8D">
              <w:rPr>
                <w:b/>
                <w:sz w:val="28"/>
                <w:szCs w:val="28"/>
              </w:rPr>
              <w:t>OO*</w:t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b/>
                <w:sz w:val="28"/>
                <w:szCs w:val="28"/>
              </w:rPr>
            </w:pPr>
            <w:r w:rsidRPr="00367E8D">
              <w:rPr>
                <w:b/>
                <w:sz w:val="28"/>
                <w:szCs w:val="28"/>
              </w:rPr>
              <w:t>Pantomime</w:t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b/>
                <w:sz w:val="28"/>
                <w:szCs w:val="28"/>
              </w:rPr>
            </w:pPr>
            <w:r w:rsidRPr="00367E8D">
              <w:rPr>
                <w:b/>
                <w:sz w:val="28"/>
                <w:szCs w:val="28"/>
              </w:rPr>
              <w:t>Poetry</w:t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</w:tbl>
    <w:p w:rsidR="008D5AC5" w:rsidRDefault="008D5AC5" w:rsidP="008D5AC5"/>
    <w:tbl>
      <w:tblPr>
        <w:tblW w:w="5000" w:type="pct"/>
        <w:tblLook w:val="01E0" w:firstRow="1" w:lastRow="1" w:firstColumn="1" w:lastColumn="1" w:noHBand="0" w:noVBand="0"/>
      </w:tblPr>
      <w:tblGrid>
        <w:gridCol w:w="3384"/>
        <w:gridCol w:w="3385"/>
        <w:gridCol w:w="3383"/>
      </w:tblGrid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b/>
                <w:sz w:val="28"/>
                <w:szCs w:val="28"/>
              </w:rPr>
            </w:pPr>
            <w:r w:rsidRPr="00367E8D">
              <w:rPr>
                <w:b/>
                <w:sz w:val="28"/>
                <w:szCs w:val="28"/>
              </w:rPr>
              <w:t>Prose</w:t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b/>
                <w:sz w:val="28"/>
                <w:szCs w:val="28"/>
              </w:rPr>
            </w:pPr>
            <w:r w:rsidRPr="00367E8D">
              <w:rPr>
                <w:b/>
                <w:sz w:val="28"/>
                <w:szCs w:val="28"/>
              </w:rPr>
              <w:t>Solo</w:t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b/>
                <w:sz w:val="28"/>
                <w:szCs w:val="28"/>
              </w:rPr>
            </w:pPr>
            <w:r w:rsidRPr="00367E8D">
              <w:rPr>
                <w:b/>
                <w:sz w:val="28"/>
                <w:szCs w:val="28"/>
              </w:rPr>
              <w:t>Storytelling</w:t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  <w:tr w:rsidR="008D5AC5" w:rsidRPr="00367E8D"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  <w:tc>
          <w:tcPr>
            <w:tcW w:w="1667" w:type="pct"/>
          </w:tcPr>
          <w:p w:rsidR="008D5AC5" w:rsidRPr="00367E8D" w:rsidRDefault="008D5AC5" w:rsidP="008D5AC5">
            <w:pPr>
              <w:rPr>
                <w:u w:val="single"/>
              </w:rPr>
            </w:pPr>
            <w:r w:rsidRPr="00367E8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7E8D">
              <w:rPr>
                <w:u w:val="single"/>
              </w:rPr>
              <w:instrText xml:space="preserve"> FORMTEXT </w:instrText>
            </w:r>
            <w:r w:rsidRPr="00367E8D">
              <w:rPr>
                <w:u w:val="single"/>
              </w:rPr>
            </w:r>
            <w:r w:rsidRPr="00367E8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367E8D">
              <w:rPr>
                <w:u w:val="single"/>
              </w:rPr>
              <w:fldChar w:fldCharType="end"/>
            </w:r>
          </w:p>
        </w:tc>
      </w:tr>
    </w:tbl>
    <w:p w:rsidR="008D5AC5" w:rsidRDefault="008D5AC5" w:rsidP="008D5AC5"/>
    <w:p w:rsidR="008D5AC5" w:rsidRDefault="008D5AC5" w:rsidP="008D5AC5">
      <w:r>
        <w:t xml:space="preserve">*Include signed copy of manuscript </w:t>
      </w:r>
    </w:p>
    <w:p w:rsidR="008D5AC5" w:rsidRDefault="008D5AC5" w:rsidP="008D5AC5">
      <w:r>
        <w:t>You must also complete page 2 of this form.</w:t>
      </w:r>
    </w:p>
    <w:p w:rsidR="008D5AC5" w:rsidRPr="005239AE" w:rsidRDefault="008D5AC5" w:rsidP="008D5AC5">
      <w:pPr>
        <w:pStyle w:val="MediumGrid21"/>
      </w:pPr>
      <w:r w:rsidRPr="005239AE">
        <w:lastRenderedPageBreak/>
        <w:t>Intent to Compete at THSSDL State Tournament</w:t>
      </w:r>
      <w:r>
        <w:t xml:space="preserve"> </w:t>
      </w:r>
      <w:r w:rsidRPr="00D245DC">
        <w:t>page 2</w:t>
      </w:r>
    </w:p>
    <w:p w:rsidR="008D5AC5" w:rsidRPr="00EB38D0" w:rsidRDefault="008D5AC5" w:rsidP="008D5AC5">
      <w:pPr>
        <w:rPr>
          <w:sz w:val="26"/>
          <w:szCs w:val="26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8D5AC5" w:rsidRPr="001F542D">
        <w:tc>
          <w:tcPr>
            <w:tcW w:w="2394" w:type="dxa"/>
          </w:tcPr>
          <w:p w:rsidR="008D5AC5" w:rsidRPr="001F542D" w:rsidRDefault="008D5AC5" w:rsidP="008D5AC5">
            <w:pPr>
              <w:rPr>
                <w:b/>
                <w:sz w:val="28"/>
                <w:szCs w:val="28"/>
              </w:rPr>
            </w:pPr>
            <w:r w:rsidRPr="001F542D">
              <w:rPr>
                <w:b/>
                <w:sz w:val="26"/>
                <w:szCs w:val="26"/>
              </w:rPr>
              <w:t xml:space="preserve">TV </w:t>
            </w:r>
            <w:r>
              <w:rPr>
                <w:b/>
                <w:sz w:val="28"/>
                <w:szCs w:val="28"/>
              </w:rPr>
              <w:t>Broadcasting</w:t>
            </w:r>
            <w:r w:rsidRPr="001F542D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94" w:type="dxa"/>
          </w:tcPr>
          <w:p w:rsidR="008D5AC5" w:rsidRPr="001F542D" w:rsidRDefault="008D5AC5" w:rsidP="008D5AC5">
            <w:pPr>
              <w:rPr>
                <w:b/>
                <w:sz w:val="28"/>
                <w:szCs w:val="28"/>
              </w:rPr>
            </w:pPr>
            <w:r w:rsidRPr="001F542D">
              <w:rPr>
                <w:b/>
                <w:sz w:val="28"/>
                <w:szCs w:val="28"/>
              </w:rPr>
              <w:t>Design (Set)</w:t>
            </w:r>
          </w:p>
        </w:tc>
        <w:tc>
          <w:tcPr>
            <w:tcW w:w="2394" w:type="dxa"/>
          </w:tcPr>
          <w:p w:rsidR="008D5AC5" w:rsidRPr="001F542D" w:rsidRDefault="008D5AC5">
            <w:pPr>
              <w:rPr>
                <w:b/>
                <w:sz w:val="28"/>
                <w:szCs w:val="28"/>
              </w:rPr>
            </w:pPr>
            <w:r w:rsidRPr="001F542D">
              <w:rPr>
                <w:b/>
                <w:sz w:val="28"/>
                <w:szCs w:val="28"/>
              </w:rPr>
              <w:t>Design (Costume)</w:t>
            </w:r>
          </w:p>
        </w:tc>
        <w:tc>
          <w:tcPr>
            <w:tcW w:w="2394" w:type="dxa"/>
          </w:tcPr>
          <w:p w:rsidR="008D5AC5" w:rsidRPr="001F542D" w:rsidRDefault="008D5AC5">
            <w:pPr>
              <w:rPr>
                <w:b/>
                <w:sz w:val="28"/>
                <w:szCs w:val="28"/>
              </w:rPr>
            </w:pPr>
            <w:r w:rsidRPr="001F542D">
              <w:rPr>
                <w:b/>
                <w:sz w:val="28"/>
                <w:szCs w:val="28"/>
              </w:rPr>
              <w:t>Impromptu</w:t>
            </w:r>
          </w:p>
        </w:tc>
      </w:tr>
      <w:tr w:rsidR="008D5AC5" w:rsidRPr="001F542D"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  <w:r>
              <w:t xml:space="preserve">                     </w:t>
            </w:r>
          </w:p>
        </w:tc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</w:p>
        </w:tc>
      </w:tr>
      <w:tr w:rsidR="008D5AC5" w:rsidRPr="001F542D"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  <w:r w:rsidRPr="00972F47">
              <w:t xml:space="preserve">                     </w:t>
            </w:r>
          </w:p>
        </w:tc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</w:p>
        </w:tc>
      </w:tr>
      <w:tr w:rsidR="008D5AC5" w:rsidRPr="001F542D"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  <w:r w:rsidRPr="00CA0265">
              <w:t xml:space="preserve">                     </w:t>
            </w:r>
          </w:p>
        </w:tc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</w:p>
        </w:tc>
      </w:tr>
      <w:tr w:rsidR="008D5AC5" w:rsidRPr="001F542D"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  <w:r w:rsidRPr="00CA0265">
              <w:t xml:space="preserve">                     </w:t>
            </w:r>
          </w:p>
        </w:tc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8D5AC5" w:rsidRPr="001F542D" w:rsidRDefault="008D5AC5" w:rsidP="008D5AC5">
            <w:pPr>
              <w:rPr>
                <w:u w:val="single"/>
              </w:rPr>
            </w:pPr>
            <w:r w:rsidRPr="001F542D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F542D">
              <w:rPr>
                <w:u w:val="single"/>
              </w:rPr>
              <w:instrText xml:space="preserve"> FORMTEXT </w:instrText>
            </w:r>
            <w:r w:rsidRPr="001F542D">
              <w:rPr>
                <w:u w:val="single"/>
              </w:rPr>
            </w:r>
            <w:r w:rsidRPr="001F542D">
              <w:rPr>
                <w:u w:val="single"/>
              </w:rPr>
              <w:fldChar w:fldCharType="separate"/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noProof/>
                <w:u w:val="single"/>
              </w:rPr>
              <w:t> </w:t>
            </w:r>
            <w:r w:rsidRPr="001F542D">
              <w:rPr>
                <w:u w:val="single"/>
              </w:rPr>
              <w:fldChar w:fldCharType="end"/>
            </w:r>
          </w:p>
        </w:tc>
      </w:tr>
    </w:tbl>
    <w:p w:rsidR="008D5AC5" w:rsidRDefault="008D5AC5" w:rsidP="008D5AC5"/>
    <w:p w:rsidR="008D5AC5" w:rsidRDefault="008D5AC5" w:rsidP="008D5AC5">
      <w:r>
        <w:t>Please equally divide Congress participants.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91"/>
        <w:gridCol w:w="2680"/>
        <w:gridCol w:w="4981"/>
      </w:tblGrid>
      <w:tr w:rsidR="008D5AC5" w:rsidRPr="007D561D">
        <w:tc>
          <w:tcPr>
            <w:tcW w:w="1227" w:type="pct"/>
          </w:tcPr>
          <w:p w:rsidR="008D5AC5" w:rsidRPr="007D561D" w:rsidRDefault="008D5AC5" w:rsidP="008D5AC5">
            <w:pPr>
              <w:rPr>
                <w:b/>
                <w:sz w:val="28"/>
                <w:szCs w:val="28"/>
              </w:rPr>
            </w:pPr>
            <w:r w:rsidRPr="007D561D">
              <w:rPr>
                <w:b/>
                <w:sz w:val="28"/>
                <w:szCs w:val="28"/>
              </w:rPr>
              <w:t>House</w:t>
            </w:r>
          </w:p>
        </w:tc>
        <w:tc>
          <w:tcPr>
            <w:tcW w:w="1320" w:type="pct"/>
          </w:tcPr>
          <w:p w:rsidR="008D5AC5" w:rsidRPr="007D561D" w:rsidRDefault="008D5AC5" w:rsidP="008D5AC5">
            <w:pPr>
              <w:rPr>
                <w:b/>
                <w:sz w:val="28"/>
                <w:szCs w:val="28"/>
              </w:rPr>
            </w:pPr>
            <w:r w:rsidRPr="007D561D">
              <w:rPr>
                <w:b/>
                <w:sz w:val="28"/>
                <w:szCs w:val="28"/>
              </w:rPr>
              <w:t xml:space="preserve">Senate </w:t>
            </w:r>
          </w:p>
        </w:tc>
        <w:tc>
          <w:tcPr>
            <w:tcW w:w="2453" w:type="pct"/>
          </w:tcPr>
          <w:p w:rsidR="008D5AC5" w:rsidRPr="007D561D" w:rsidRDefault="008D5AC5" w:rsidP="008D5AC5">
            <w:pPr>
              <w:rPr>
                <w:b/>
                <w:sz w:val="28"/>
                <w:szCs w:val="28"/>
              </w:rPr>
            </w:pPr>
            <w:r w:rsidRPr="007D561D">
              <w:rPr>
                <w:b/>
                <w:sz w:val="28"/>
                <w:szCs w:val="28"/>
              </w:rPr>
              <w:t>Public Forum Debate</w:t>
            </w:r>
          </w:p>
        </w:tc>
      </w:tr>
      <w:tr w:rsidR="008D5AC5" w:rsidRPr="007D561D">
        <w:tc>
          <w:tcPr>
            <w:tcW w:w="1227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1320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2453" w:type="pct"/>
          </w:tcPr>
          <w:p w:rsidR="008D5AC5" w:rsidRPr="00130ECD" w:rsidRDefault="008D5AC5" w:rsidP="008D5AC5">
            <w:r w:rsidRPr="007D561D">
              <w:rPr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r>
              <w:t xml:space="preserve"> &amp;  </w:t>
            </w:r>
            <w:r w:rsidRPr="007D561D"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</w:tr>
      <w:tr w:rsidR="008D5AC5" w:rsidRPr="007D561D">
        <w:tc>
          <w:tcPr>
            <w:tcW w:w="1227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bookmarkEnd w:id="5"/>
          </w:p>
        </w:tc>
        <w:tc>
          <w:tcPr>
            <w:tcW w:w="1320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2453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r>
              <w:t xml:space="preserve"> &amp;  </w:t>
            </w:r>
            <w:r w:rsidRPr="007D561D"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</w:tr>
      <w:tr w:rsidR="008D5AC5" w:rsidRPr="007D561D">
        <w:trPr>
          <w:trHeight w:val="134"/>
        </w:trPr>
        <w:tc>
          <w:tcPr>
            <w:tcW w:w="1227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320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2453" w:type="pct"/>
          </w:tcPr>
          <w:p w:rsidR="008D5AC5" w:rsidRPr="00130ECD" w:rsidRDefault="008D5AC5" w:rsidP="008D5AC5">
            <w:r w:rsidRPr="007D561D">
              <w:rPr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r>
              <w:t xml:space="preserve"> &amp;  </w:t>
            </w:r>
            <w:r w:rsidRPr="007D561D"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</w:tr>
      <w:tr w:rsidR="008D5AC5" w:rsidRPr="007D561D">
        <w:tc>
          <w:tcPr>
            <w:tcW w:w="1227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320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2453" w:type="pct"/>
          </w:tcPr>
          <w:p w:rsidR="008D5AC5" w:rsidRPr="00130ECD" w:rsidRDefault="008D5AC5" w:rsidP="008D5AC5">
            <w:r w:rsidRPr="007D561D">
              <w:rPr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r>
              <w:t xml:space="preserve"> &amp;  </w:t>
            </w:r>
            <w:r w:rsidRPr="007D561D"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</w:tr>
      <w:tr w:rsidR="008D5AC5" w:rsidRPr="007D561D">
        <w:tc>
          <w:tcPr>
            <w:tcW w:w="1227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320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2453" w:type="pct"/>
          </w:tcPr>
          <w:p w:rsidR="008D5AC5" w:rsidRPr="00130ECD" w:rsidRDefault="008D5AC5" w:rsidP="008D5AC5">
            <w:r w:rsidRPr="007D561D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r>
              <w:t xml:space="preserve"> &amp;  </w:t>
            </w:r>
            <w:r w:rsidRPr="007D561D"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</w:tr>
    </w:tbl>
    <w:p w:rsidR="008D5AC5" w:rsidRDefault="008D5AC5" w:rsidP="008D5AC5">
      <w:pPr>
        <w:rPr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23"/>
        <w:gridCol w:w="2099"/>
        <w:gridCol w:w="2767"/>
        <w:gridCol w:w="3263"/>
      </w:tblGrid>
      <w:tr w:rsidR="008D5AC5" w:rsidRPr="007D561D">
        <w:trPr>
          <w:trHeight w:val="332"/>
        </w:trPr>
        <w:tc>
          <w:tcPr>
            <w:tcW w:w="996" w:type="pct"/>
          </w:tcPr>
          <w:p w:rsidR="008D5AC5" w:rsidRPr="007D561D" w:rsidRDefault="00A6674B" w:rsidP="008D5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Informative</w:t>
            </w:r>
          </w:p>
        </w:tc>
        <w:tc>
          <w:tcPr>
            <w:tcW w:w="1034" w:type="pct"/>
          </w:tcPr>
          <w:p w:rsidR="008D5AC5" w:rsidRPr="007D561D" w:rsidRDefault="00A6674B" w:rsidP="008D5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</w:t>
            </w:r>
          </w:p>
        </w:tc>
        <w:tc>
          <w:tcPr>
            <w:tcW w:w="1363" w:type="pct"/>
          </w:tcPr>
          <w:p w:rsidR="008D5AC5" w:rsidRDefault="008D5AC5" w:rsidP="008D5AC5">
            <w:pPr>
              <w:rPr>
                <w:b/>
                <w:sz w:val="28"/>
                <w:szCs w:val="28"/>
              </w:rPr>
            </w:pPr>
            <w:r w:rsidRPr="007D561D">
              <w:rPr>
                <w:b/>
                <w:sz w:val="28"/>
                <w:szCs w:val="28"/>
              </w:rPr>
              <w:t xml:space="preserve">IE Judges </w:t>
            </w:r>
          </w:p>
          <w:p w:rsidR="008D5AC5" w:rsidRDefault="008D5AC5" w:rsidP="008D5AC5">
            <w:pPr>
              <w:rPr>
                <w:b/>
                <w:sz w:val="22"/>
                <w:szCs w:val="22"/>
              </w:rPr>
            </w:pPr>
            <w:r w:rsidRPr="00BE24CF">
              <w:rPr>
                <w:b/>
                <w:sz w:val="22"/>
                <w:szCs w:val="22"/>
              </w:rPr>
              <w:t>(1 per 6 slots)</w:t>
            </w:r>
          </w:p>
          <w:p w:rsidR="008D5AC5" w:rsidRPr="007D561D" w:rsidRDefault="008D5AC5" w:rsidP="008D5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Include Preferred Events</w:t>
            </w:r>
          </w:p>
        </w:tc>
        <w:tc>
          <w:tcPr>
            <w:tcW w:w="1607" w:type="pct"/>
          </w:tcPr>
          <w:p w:rsidR="008D5AC5" w:rsidRPr="007D561D" w:rsidRDefault="008D5AC5" w:rsidP="008D5AC5">
            <w:pPr>
              <w:rPr>
                <w:b/>
                <w:sz w:val="28"/>
                <w:szCs w:val="28"/>
              </w:rPr>
            </w:pPr>
            <w:r w:rsidRPr="007D561D">
              <w:rPr>
                <w:b/>
                <w:sz w:val="28"/>
                <w:szCs w:val="28"/>
              </w:rPr>
              <w:t xml:space="preserve">Debate Judges </w:t>
            </w:r>
          </w:p>
          <w:p w:rsidR="008D5AC5" w:rsidRPr="002A12B5" w:rsidRDefault="008D5AC5" w:rsidP="008D5AC5">
            <w:pPr>
              <w:rPr>
                <w:b/>
                <w:sz w:val="22"/>
                <w:szCs w:val="22"/>
              </w:rPr>
            </w:pPr>
            <w:r w:rsidRPr="007D561D">
              <w:rPr>
                <w:b/>
                <w:sz w:val="22"/>
                <w:szCs w:val="22"/>
              </w:rPr>
              <w:t>(1 per 2 entries)</w:t>
            </w:r>
          </w:p>
        </w:tc>
      </w:tr>
      <w:tr w:rsidR="008D5AC5" w:rsidRPr="007D561D">
        <w:trPr>
          <w:trHeight w:val="290"/>
        </w:trPr>
        <w:tc>
          <w:tcPr>
            <w:tcW w:w="996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034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363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607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</w:tr>
      <w:tr w:rsidR="008D5AC5" w:rsidRPr="007D561D">
        <w:trPr>
          <w:trHeight w:val="290"/>
        </w:trPr>
        <w:tc>
          <w:tcPr>
            <w:tcW w:w="996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034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363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607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</w:tr>
      <w:tr w:rsidR="008D5AC5" w:rsidRPr="007D561D">
        <w:trPr>
          <w:trHeight w:val="290"/>
        </w:trPr>
        <w:tc>
          <w:tcPr>
            <w:tcW w:w="996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034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363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607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</w:tr>
      <w:tr w:rsidR="008D5AC5" w:rsidRPr="007D561D">
        <w:trPr>
          <w:trHeight w:val="290"/>
        </w:trPr>
        <w:tc>
          <w:tcPr>
            <w:tcW w:w="996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034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363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bookmarkEnd w:id="6"/>
          </w:p>
        </w:tc>
        <w:tc>
          <w:tcPr>
            <w:tcW w:w="1607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bookmarkEnd w:id="7"/>
          </w:p>
        </w:tc>
      </w:tr>
      <w:tr w:rsidR="008D5AC5" w:rsidRPr="007D561D">
        <w:trPr>
          <w:trHeight w:val="270"/>
        </w:trPr>
        <w:tc>
          <w:tcPr>
            <w:tcW w:w="996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bookmarkEnd w:id="8"/>
          </w:p>
        </w:tc>
        <w:tc>
          <w:tcPr>
            <w:tcW w:w="1034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1363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bookmarkEnd w:id="9"/>
          </w:p>
        </w:tc>
        <w:tc>
          <w:tcPr>
            <w:tcW w:w="1607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bookmarkEnd w:id="10"/>
          </w:p>
        </w:tc>
      </w:tr>
    </w:tbl>
    <w:p w:rsidR="008D5AC5" w:rsidRPr="0056451B" w:rsidRDefault="008D5AC5" w:rsidP="008D5AC5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6451B">
        <w:rPr>
          <w:sz w:val="18"/>
        </w:rPr>
        <w:t>*Identify for LD or PF</w:t>
      </w:r>
    </w:p>
    <w:p w:rsidR="008D5AC5" w:rsidRDefault="008D5AC5" w:rsidP="008D5AC5">
      <w:pPr>
        <w:rPr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6"/>
        <w:gridCol w:w="5076"/>
      </w:tblGrid>
      <w:tr w:rsidR="008D5AC5">
        <w:tc>
          <w:tcPr>
            <w:tcW w:w="2500" w:type="pct"/>
          </w:tcPr>
          <w:p w:rsidR="008D5AC5" w:rsidRPr="007D561D" w:rsidRDefault="008D5AC5" w:rsidP="008D5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Interp. Theatre (</w:t>
            </w:r>
            <w:r w:rsidRPr="007D561D">
              <w:rPr>
                <w:b/>
                <w:sz w:val="28"/>
                <w:szCs w:val="28"/>
              </w:rPr>
              <w:t>2 per District)</w:t>
            </w:r>
          </w:p>
        </w:tc>
        <w:tc>
          <w:tcPr>
            <w:tcW w:w="2500" w:type="pct"/>
          </w:tcPr>
          <w:p w:rsidR="008D5AC5" w:rsidRPr="007D561D" w:rsidRDefault="008D5AC5" w:rsidP="008D5AC5">
            <w:pPr>
              <w:rPr>
                <w:b/>
                <w:sz w:val="28"/>
                <w:szCs w:val="28"/>
              </w:rPr>
            </w:pPr>
            <w:r w:rsidRPr="007D561D">
              <w:rPr>
                <w:b/>
                <w:sz w:val="28"/>
                <w:szCs w:val="28"/>
              </w:rPr>
              <w:t>One Act Play* (1 per District)</w:t>
            </w:r>
          </w:p>
        </w:tc>
      </w:tr>
      <w:tr w:rsidR="008D5AC5">
        <w:tc>
          <w:tcPr>
            <w:tcW w:w="2500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bookmarkEnd w:id="11"/>
          </w:p>
        </w:tc>
        <w:tc>
          <w:tcPr>
            <w:tcW w:w="2500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bookmarkEnd w:id="12"/>
          </w:p>
        </w:tc>
      </w:tr>
      <w:tr w:rsidR="008D5AC5">
        <w:tc>
          <w:tcPr>
            <w:tcW w:w="2500" w:type="pct"/>
          </w:tcPr>
          <w:p w:rsidR="008D5AC5" w:rsidRPr="007D561D" w:rsidRDefault="008D5AC5" w:rsidP="008D5AC5">
            <w:pPr>
              <w:rPr>
                <w:u w:val="single"/>
              </w:rPr>
            </w:pPr>
            <w:r w:rsidRPr="007D561D">
              <w:rPr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2500" w:type="pct"/>
          </w:tcPr>
          <w:p w:rsidR="008D5AC5" w:rsidRPr="00627597" w:rsidRDefault="008D5AC5" w:rsidP="008D5AC5">
            <w:pPr>
              <w:rPr>
                <w:u w:val="single"/>
              </w:rPr>
            </w:pPr>
          </w:p>
        </w:tc>
      </w:tr>
      <w:tr w:rsidR="008D5AC5">
        <w:tc>
          <w:tcPr>
            <w:tcW w:w="2500" w:type="pct"/>
          </w:tcPr>
          <w:p w:rsidR="008D5AC5" w:rsidRPr="007D561D" w:rsidRDefault="008D5AC5" w:rsidP="008D5AC5">
            <w:pPr>
              <w:rPr>
                <w:u w:val="single"/>
              </w:rPr>
            </w:pPr>
            <w:r>
              <w:rPr>
                <w:u w:val="single"/>
              </w:rPr>
              <w:t>Alternates</w:t>
            </w:r>
          </w:p>
        </w:tc>
        <w:tc>
          <w:tcPr>
            <w:tcW w:w="2500" w:type="pct"/>
          </w:tcPr>
          <w:p w:rsidR="008D5AC5" w:rsidRPr="007D561D" w:rsidRDefault="008D5AC5" w:rsidP="008D5AC5">
            <w:pPr>
              <w:rPr>
                <w:u w:val="single"/>
              </w:rPr>
            </w:pPr>
            <w:r>
              <w:rPr>
                <w:u w:val="single"/>
              </w:rPr>
              <w:t>Alternates</w:t>
            </w:r>
          </w:p>
        </w:tc>
      </w:tr>
      <w:tr w:rsidR="008D5AC5">
        <w:tc>
          <w:tcPr>
            <w:tcW w:w="2500" w:type="pct"/>
          </w:tcPr>
          <w:p w:rsidR="008D5AC5" w:rsidRPr="00A178EA" w:rsidRDefault="008D5AC5" w:rsidP="008D5AC5">
            <w:r w:rsidRPr="00A178EA">
              <w:t>Female</w:t>
            </w:r>
            <w:r>
              <w:t xml:space="preserve"> </w:t>
            </w:r>
            <w:r w:rsidRPr="00A178EA">
              <w:t xml:space="preserve"> </w:t>
            </w:r>
            <w:r w:rsidRPr="007D561D">
              <w:rPr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  <w:bookmarkEnd w:id="13"/>
          </w:p>
        </w:tc>
        <w:tc>
          <w:tcPr>
            <w:tcW w:w="2500" w:type="pct"/>
          </w:tcPr>
          <w:p w:rsidR="008D5AC5" w:rsidRPr="00A178EA" w:rsidRDefault="008D5AC5" w:rsidP="008D5AC5">
            <w:r w:rsidRPr="00A178EA">
              <w:t>Female</w:t>
            </w:r>
            <w:r>
              <w:t xml:space="preserve">  </w:t>
            </w:r>
            <w:r w:rsidRPr="007D561D">
              <w:rPr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</w:tr>
      <w:tr w:rsidR="008D5AC5">
        <w:tc>
          <w:tcPr>
            <w:tcW w:w="2500" w:type="pct"/>
          </w:tcPr>
          <w:p w:rsidR="008D5AC5" w:rsidRPr="00A178EA" w:rsidRDefault="008D5AC5" w:rsidP="008D5AC5">
            <w:r w:rsidRPr="00A178EA">
              <w:t>Male</w:t>
            </w:r>
            <w:r>
              <w:t xml:space="preserve">  </w:t>
            </w:r>
            <w:r w:rsidRPr="007D561D">
              <w:rPr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  <w:tc>
          <w:tcPr>
            <w:tcW w:w="2500" w:type="pct"/>
          </w:tcPr>
          <w:p w:rsidR="008D5AC5" w:rsidRPr="00A178EA" w:rsidRDefault="008D5AC5" w:rsidP="008D5AC5">
            <w:r w:rsidRPr="00A178EA">
              <w:t>Male</w:t>
            </w:r>
            <w:r>
              <w:t xml:space="preserve">  </w:t>
            </w:r>
            <w:r w:rsidRPr="007D561D">
              <w:rPr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D561D">
              <w:rPr>
                <w:u w:val="single"/>
              </w:rPr>
              <w:instrText xml:space="preserve"> FORMTEXT </w:instrText>
            </w:r>
            <w:r w:rsidRPr="007D561D">
              <w:rPr>
                <w:u w:val="single"/>
              </w:rPr>
            </w:r>
            <w:r w:rsidRPr="007D561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D561D">
              <w:rPr>
                <w:u w:val="single"/>
              </w:rPr>
              <w:fldChar w:fldCharType="end"/>
            </w:r>
          </w:p>
        </w:tc>
      </w:tr>
    </w:tbl>
    <w:p w:rsidR="008D5AC5" w:rsidRPr="002A12B5" w:rsidRDefault="008D5AC5" w:rsidP="008D5AC5">
      <w:pPr>
        <w:ind w:left="4600" w:hanging="4600"/>
        <w:rPr>
          <w:sz w:val="18"/>
          <w:szCs w:val="18"/>
        </w:rPr>
      </w:pPr>
      <w:r w:rsidRPr="00110284">
        <w:rPr>
          <w:sz w:val="18"/>
          <w:szCs w:val="18"/>
        </w:rPr>
        <w:t xml:space="preserve">*Attach a </w:t>
      </w:r>
      <w:r>
        <w:rPr>
          <w:sz w:val="18"/>
          <w:szCs w:val="18"/>
        </w:rPr>
        <w:t xml:space="preserve">cast </w:t>
      </w:r>
      <w:r w:rsidRPr="00110284">
        <w:rPr>
          <w:sz w:val="18"/>
          <w:szCs w:val="18"/>
        </w:rPr>
        <w:t>list and characters</w:t>
      </w:r>
      <w:r>
        <w:rPr>
          <w:sz w:val="18"/>
          <w:szCs w:val="18"/>
        </w:rPr>
        <w:t xml:space="preserve"> portrayed.           </w:t>
      </w:r>
      <w:r>
        <w:rPr>
          <w:sz w:val="18"/>
          <w:szCs w:val="18"/>
        </w:rPr>
        <w:tab/>
        <w:t xml:space="preserve"> *Attach a cast list and characters portrayed. </w:t>
      </w:r>
      <w:r w:rsidRPr="00110284">
        <w:rPr>
          <w:sz w:val="18"/>
          <w:szCs w:val="18"/>
        </w:rPr>
        <w:t xml:space="preserve">Signature of </w:t>
      </w:r>
      <w:r>
        <w:rPr>
          <w:sz w:val="18"/>
          <w:szCs w:val="18"/>
        </w:rPr>
        <w:t xml:space="preserve">               </w:t>
      </w:r>
      <w:r w:rsidRPr="00110284">
        <w:rPr>
          <w:sz w:val="18"/>
          <w:szCs w:val="18"/>
        </w:rPr>
        <w:t>D</w:t>
      </w:r>
      <w:r>
        <w:rPr>
          <w:sz w:val="18"/>
          <w:szCs w:val="18"/>
        </w:rPr>
        <w:t>irector/Coach</w:t>
      </w:r>
      <w:r w:rsidRPr="00110284">
        <w:rPr>
          <w:sz w:val="18"/>
          <w:szCs w:val="18"/>
        </w:rPr>
        <w:t xml:space="preserve"> indicating</w:t>
      </w:r>
      <w:r>
        <w:rPr>
          <w:sz w:val="18"/>
          <w:szCs w:val="18"/>
        </w:rPr>
        <w:t xml:space="preserve"> </w:t>
      </w:r>
      <w:r w:rsidRPr="00110284">
        <w:rPr>
          <w:sz w:val="18"/>
          <w:szCs w:val="18"/>
        </w:rPr>
        <w:t>permission</w:t>
      </w:r>
      <w:r>
        <w:rPr>
          <w:sz w:val="18"/>
          <w:szCs w:val="18"/>
        </w:rPr>
        <w:t xml:space="preserve"> </w:t>
      </w:r>
      <w:r w:rsidRPr="00110284">
        <w:rPr>
          <w:sz w:val="18"/>
          <w:szCs w:val="18"/>
        </w:rPr>
        <w:t>obtained to perform the play</w:t>
      </w:r>
      <w:r>
        <w:t xml:space="preserve">. </w:t>
      </w:r>
    </w:p>
    <w:p w:rsidR="008D5AC5" w:rsidRDefault="008D5AC5" w:rsidP="008D5AC5">
      <w:pPr>
        <w:rPr>
          <w:u w:val="single"/>
        </w:rPr>
      </w:pPr>
    </w:p>
    <w:p w:rsidR="008D5AC5" w:rsidRPr="00FF1659" w:rsidRDefault="008D5AC5" w:rsidP="008D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Your Intent to Compete form may be sent by e-mail to the </w:t>
      </w:r>
      <w:r w:rsidR="00E77664">
        <w:t>mgotcher@tntech.edu</w:t>
      </w:r>
      <w:r>
        <w:t xml:space="preserve"> no later than fourteen (14) days prior to the State Tournament.  If sent by e-mail be sure to check your email for conformation.</w:t>
      </w:r>
    </w:p>
    <w:p w:rsidR="008D5AC5" w:rsidRDefault="008D5AC5" w:rsidP="008D5AC5">
      <w:pPr>
        <w:rPr>
          <w:u w:val="single"/>
        </w:rPr>
      </w:pPr>
    </w:p>
    <w:p w:rsidR="008D5AC5" w:rsidRDefault="008D5AC5" w:rsidP="008D5AC5">
      <w:pPr>
        <w:rPr>
          <w:u w:val="single"/>
        </w:rPr>
      </w:pPr>
    </w:p>
    <w:p w:rsidR="008D5AC5" w:rsidRDefault="008D5AC5" w:rsidP="008D5AC5">
      <w:r w:rsidRPr="00EB38D0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B38D0">
        <w:rPr>
          <w:u w:val="single"/>
        </w:rPr>
        <w:instrText xml:space="preserve"> FORMTEXT </w:instrText>
      </w:r>
      <w:r w:rsidRPr="00EB38D0">
        <w:rPr>
          <w:u w:val="single"/>
        </w:rPr>
      </w:r>
      <w:r w:rsidRPr="00EB38D0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EB38D0"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:rsidR="008D5AC5" w:rsidRPr="00A975B9" w:rsidRDefault="008D5AC5" w:rsidP="008D5AC5">
      <w:r>
        <w:t>Type your name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8D5AC5" w:rsidRPr="00130ECD" w:rsidRDefault="008D5AC5" w:rsidP="008D5AC5">
      <w:r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8D5AC5" w:rsidRDefault="008D5AC5" w:rsidP="008D5AC5">
      <w:r>
        <w:t>Date</w:t>
      </w:r>
    </w:p>
    <w:p w:rsidR="008D5AC5" w:rsidRDefault="008D5AC5"/>
    <w:sectPr w:rsidR="008D5AC5" w:rsidSect="008D5AC5">
      <w:footerReference w:type="default" r:id="rId8"/>
      <w:pgSz w:w="12240" w:h="15840"/>
      <w:pgMar w:top="1008" w:right="1152" w:bottom="1080" w:left="115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B1" w:rsidRDefault="00D743B1">
      <w:r>
        <w:separator/>
      </w:r>
    </w:p>
  </w:endnote>
  <w:endnote w:type="continuationSeparator" w:id="0">
    <w:p w:rsidR="00D743B1" w:rsidRDefault="00D7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C5" w:rsidRDefault="008D5AC5">
    <w:pPr>
      <w:pStyle w:val="Footer"/>
    </w:pPr>
    <w:r>
      <w:t xml:space="preserve">Revised </w:t>
    </w:r>
    <w:r w:rsidR="00A6674B">
      <w:t>February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B1" w:rsidRDefault="00D743B1">
      <w:r>
        <w:separator/>
      </w:r>
    </w:p>
  </w:footnote>
  <w:footnote w:type="continuationSeparator" w:id="0">
    <w:p w:rsidR="00D743B1" w:rsidRDefault="00D7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C4726"/>
    <w:multiLevelType w:val="hybridMultilevel"/>
    <w:tmpl w:val="73FCEC20"/>
    <w:lvl w:ilvl="0" w:tplc="5BA667FA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x22c76x8TaCfNwgqSlIr3sKvlw9WKmrjV4vOHFB6KwYEvUmeJrRtY9Wnt/WijC3srN7q3VHVyP6FJna0khZXg==" w:salt="auwFOMIYsywUxC3BuwqwE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99"/>
    <w:rsid w:val="00147899"/>
    <w:rsid w:val="0024550C"/>
    <w:rsid w:val="00251D1B"/>
    <w:rsid w:val="004366AB"/>
    <w:rsid w:val="0044549C"/>
    <w:rsid w:val="004C0C9C"/>
    <w:rsid w:val="006171E2"/>
    <w:rsid w:val="00683DA5"/>
    <w:rsid w:val="006C1A8A"/>
    <w:rsid w:val="008D5AC5"/>
    <w:rsid w:val="00A02C62"/>
    <w:rsid w:val="00A5420B"/>
    <w:rsid w:val="00A6674B"/>
    <w:rsid w:val="00BF24D6"/>
    <w:rsid w:val="00D743B1"/>
    <w:rsid w:val="00DE452C"/>
    <w:rsid w:val="00E776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4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8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478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7899"/>
  </w:style>
  <w:style w:type="character" w:customStyle="1" w:styleId="FooterChar">
    <w:name w:val="Footer Char"/>
    <w:link w:val="Footer"/>
    <w:semiHidden/>
    <w:rsid w:val="001478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47899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semiHidden/>
    <w:rsid w:val="0014789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47899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14789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097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4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8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478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7899"/>
  </w:style>
  <w:style w:type="character" w:customStyle="1" w:styleId="FooterChar">
    <w:name w:val="Footer Char"/>
    <w:link w:val="Footer"/>
    <w:semiHidden/>
    <w:rsid w:val="001478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47899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semiHidden/>
    <w:rsid w:val="0014789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47899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14789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097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Mike Gotcher</dc:creator>
  <cp:keywords/>
  <cp:lastModifiedBy>Cali McClure</cp:lastModifiedBy>
  <cp:revision>2</cp:revision>
  <cp:lastPrinted>2013-01-23T15:42:00Z</cp:lastPrinted>
  <dcterms:created xsi:type="dcterms:W3CDTF">2018-02-21T01:20:00Z</dcterms:created>
  <dcterms:modified xsi:type="dcterms:W3CDTF">2018-02-21T01:20:00Z</dcterms:modified>
</cp:coreProperties>
</file>